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56" w:rsidRPr="00FA5156" w:rsidRDefault="00FA5156" w:rsidP="00FA5156">
      <w:pPr>
        <w:pBdr>
          <w:bottom w:val="single" w:sz="6" w:space="5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  <w:r w:rsidRPr="00FA5156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 xml:space="preserve">Об участии Русской Православной Церкви в </w:t>
      </w:r>
      <w:bookmarkStart w:id="0" w:name="_GoBack"/>
      <w:bookmarkEnd w:id="0"/>
      <w:r w:rsidRPr="00FA5156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 xml:space="preserve">реабилитации </w:t>
      </w:r>
      <w:proofErr w:type="gramStart"/>
      <w:r w:rsidRPr="00FA5156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наркозависимых</w:t>
      </w:r>
      <w:proofErr w:type="gramEnd"/>
    </w:p>
    <w:p w:rsidR="00FA5156" w:rsidRPr="00FA5156" w:rsidRDefault="00FA5156" w:rsidP="00FA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lang w:eastAsia="ru-RU"/>
        </w:rPr>
        <w:t>26 декабря 2012 г. 21:19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 </w:t>
      </w:r>
      <w:hyperlink r:id="rId6" w:history="1">
        <w:r w:rsidRPr="00FA5156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lang w:eastAsia="ru-RU"/>
          </w:rPr>
          <w:t>принят</w:t>
        </w:r>
      </w:hyperlink>
      <w:r w:rsidRPr="00FA5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 заседании Священного Синода Русской Православной Церкви от 26 декабря 2012 года (</w:t>
      </w:r>
      <w:hyperlink r:id="rId7" w:history="1">
        <w:r w:rsidRPr="00FA5156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lang w:eastAsia="ru-RU"/>
          </w:rPr>
          <w:t>журнал № 128</w:t>
        </w:r>
      </w:hyperlink>
      <w:r w:rsidRPr="00FA5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***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«С пастырским состраданием относясь к жертвам пьянства и наркомании, Церковь предлагает им духовную поддержку в преодолении порока. </w:t>
      </w:r>
      <w:proofErr w:type="gramStart"/>
      <w:r w:rsidRPr="00FA5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отрицая необходимости медицинской помощи на острых стадиях наркомании, Церковь уделяет особое внимание профилактике и реабилитации, наиболее эффективных при сознательном вовлечении страждущих в евхаристическую и общинную жизнь» (Основы социальной концепции Русской Православной Церкви.</w:t>
      </w:r>
      <w:proofErr w:type="gramEnd"/>
      <w:r w:rsidRPr="00FA5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</w:t>
      </w:r>
      <w:proofErr w:type="gramStart"/>
      <w:r w:rsidRPr="00FA5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proofErr w:type="gramEnd"/>
      <w:r w:rsidRPr="00FA5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6).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Наркомания: грех и болезнь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Наркомания — это хроническое, прогрессирующее, трудно поддающееся лечению заболевание, проявляющееся на биологическом, психологическом, социальном и духовном уровнях. Для того чтобы вывести наркозависимого в устойчивую ремиссию, требуется, прежде всего, его собственное желание и усилия, а также компетентная комплексная помощь специалистов: медиков, психологов, социальных работников и священнослужителей.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Церковь свидетельствует, что употребление наркотика является грехом, направленным на разрушение собственной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богозданной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 (Быт. 1:27). Человек, начавший употреблять наркотики, в большей или меньшей степени сознает, что злоупотребление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может иметь для его жизни трагические последствия. Прежде всего, это нарушение нормального функционирования организма, развитие пагубной болезни — наркотической зависимости, разрушение социальных связей.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Греховным является и стремление достичь с помощью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«измененного сознания»: ухода от реальности для получения удовольствия, «просветления» или «разрешения» духовно-нравственных проблем.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Формирующаяся зависимость часто толкает человека на совершение других греховных деяний: распространение наркотиков, мошенничество, воровство, разбой, проституцию, нанесение увечий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ближнему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вплоть до убийства. Нередко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наркозависимый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завершает жизнь тяжким грехом — самоубийством. В периоды употребления наркотиков человек может совершить такие преступные деяния, на которые в обычном состоянии никогда не решится. Человек, приобретающий наркотики с целью употребления, вступает в связь с криминальными структурами и становится звеном в цепочке преступного бизнеса.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любой стадии зависимости человек с помощью Божией может прекратить наркотизацию. Нежелание или отсутствие решимости отказаться от того, что разрушает его жизнь и жизнь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также является грехом.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Наркомания — это проблема не только отдельного человека, но и его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Зачастую наркомания является следствием разобщенности членов семьи, нарушения эмоциональных связей, пренебрежения важнейшими основами семейной жизни, такими как взаимное уважение, забота, любовь и верность. В то же время, члены семьи наркомана, как правило, сами становятся созависимыми</w:t>
      </w:r>
      <w:proofErr w:type="gramStart"/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приспосабливаясь к патологической деформации в межличностных отношениях, и нуждаются в помощи специалистов.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распространение наркомании является следствием духовного неблагополучия всего общества — усиливающегося эгоизма и отчуждения между людьми, утраты фундаментальных духовных ценностей и нравственных ориентиров.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Отношение Церкви к людям, попавшим в наркотическую зависимость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Наркомания — это грех, но вместе с тем наркоман — это и больной человек, попавший в беду. Он не в меньшей степени, чем остальные, может надеяться на милосердие Бога, «Который хочет, чтобы все люди спаслись и достигли познания истины» (1 Тим. 2:4). «Нет воли Отца… Небесного, чтобы погиб один из малых сих» (Мф. 18:12-17). Любой человек способен изменить свой греховный образ жизни и встать на путь спасения. Добровольное желание зависимого человека прекратить наркотизацию и согласиться на реабилитацию есть необходимое условие успеха реабилитационного процесса. Вне зависимости от тяжести и срока наркотической зависимости, Господь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силен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излечить страждущего данным недугом при искреннем желании последнего. Зависимый человек должен быть активным и сознательным участником реабилитации, готовым приложить усилия и понести труды для преодоления зависимости. Служители Церкви могут и должны оказать помощь человеку, решившемуся прекратить употребление наркотиков, участвуя в процессе исцеления в качестве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соработников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Божиих.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Памятуя предупреждение апостола Павла: «Не обманывайтесь: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пьяницы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Царства Божия не наследуют» (1 Кор. 6:9-10), что в равной мере справедливо для людей зависимых от наркотиков, Церковь не одобряет применение заместительной терапии (использование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метадона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других аналогичных препаратов). Данный способ является одним из вариантов снижения социального вреда, связанного с наркоманией, однако, он препятствует решению главной, с точки зрения Церкви, задачи человека — исцелению, преображению его души для вечной жизни в Царствии Божием. Церковь также категорически выступает против легализации любых видов немедицинского употребления наркотических веществ, в том числе так называемых «легких» наркотиков.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Православная Церковь в лице священнослужителей и мирян с середины 90-х годов ХХ века принимает участие в помощи наркозависимым и их родственникам. Сегодня во многих епархиях существуют различные формы реабилитационной деятельности. Помимо собственных оригинальных программ реабилитации наркозависимых Русская Православная Церковь допускает использование методик, заимствованных из опыта отечественной наркологии, форм и методов, разработанных в других странах, если они находятся в согласии с нравственными принципами, гарантирующими благо и достоинство человеческой личности.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 считает приоритетным развитие церковной системы реабилитации, включающей в себя, в том числе и оригинальные программы, направленные на предотвращение наркотической угрозы. Все вновь создаваемые церковные методики реабилитации должны находиться в согласии с православной антропологией, опираться на аскетическую традицию Православной Церкви.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III. Основные принципы участия Церкви в реабилитации </w:t>
      </w:r>
      <w:proofErr w:type="gramStart"/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наркозависимых</w:t>
      </w:r>
      <w:proofErr w:type="gramEnd"/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реабилитацией или лечебно-реабилитационным процессом в наркологии понимается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медико-социальная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система, направленная на восстановление физического, психического и духовного здоровья наркологического больного, его личностного и социального статуса. Для достижения этой цели используется комплекс медицинских, психологических, психотерапевтических, воспитательных, трудовых, социальных мер и технологий.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Церковь, не отрицая подхода наркологии к реабилитации больных и используя методы, выработанные профессиональным сообществом, в своей деятельности делает акцент на духовной составляющей реабилитационного процесса. Выход наркозависимого человека в устойчивую ремиссию, восстановление его социального статуса не рассматривается Церковью в качестве единственной задачи. Конечной целью для Церкви является приготовление людей к вечной жизни, к которой Бог призывает всех. Для попавшего в наркотический плен человека, отозвавшегося на призыв Спасителя, преодоление зависимости становится необходимым шагом на пути спасения.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реабилитация в понимании Церкви есть обращение (возвращение) на путь спасения, ведущий к вечной жизни, людей, попавших в зависимость от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 Реабилитация начинается с преодоления зависимости и восстановления социальных навыков при органичном включении реабилитационного процесса в жизнь церковной общины.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общины, проводящие реабилитацию, призваны быть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соработниками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Божиими, помогающими зависимым преодолевать приобретенную страсть, приобщающими их к церковной жизни.</w:t>
      </w:r>
      <w:proofErr w:type="gramEnd"/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успеха реабилитации с точки зрения Церкви наряду с устойчивой ремиссией зависимого является сформировавшаяся христианская ценностная мотивация в повседневной жизни.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три основных принципа церковного понимания реабилитации зависимого человека: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1. Реабилитация в Церкви есть, в первую очередь, результат действия Божественной благодати, являемой во всей полноте церковной жизни.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Господь, Целитель душевных и телесных недугов, силой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воей освобождает плененного наркозависимостью в ответ на его усилия и желание, в ответ на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соработничество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 Его служителей, осуществляющих милосердную помощь больному. В реабилитации, осуществляемой Церковью, особая миссия возлагается на православного священника, как служителя Таинств, пастыря, духовника и молитвенника. На основном этапе реабилитации пастырскому попечению священника отводится важная роль. Если реабилитация, осуществляется на базе прихода, священник, как ответственный за все происходящее в общине, высказывает решающее мнение при формировании коллектива специалистов. Группа проходящих реабилитацию людей также сознает его руководящую роль в реабилитации.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2. Включение реабилитационного процесса в жизнь церковной общины.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Основной этап реабилитации осуществляется в приходских и монашеских общинах, а также в созданных или патронируемых Церковью учреждениях. В последнем случае община формируется из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реабилитантов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верующих сотрудников. Общинная жизнь проходит здесь также под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окормлением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священника, но отдельно от прихода, который в этом случае лишь обеспечивает возможность реабилитационному сообществу участвовать в своей богослужебной жизни. В реабилитации, осуществляемой в Церкви, особое значение придается жизни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реабилитантов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членов церковной общины и, прежде всего, среди людей, освободившихся от наркотической зависимости и ставших членами общины.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Спаситель благовествовал Своим последователям: «Я пришел для того, чтобы имели жизнь и имели с избытком» (Ин. 10:10). Отличительным, видимым признаком новой благодатной жизни, являются любовь и забота друг о друге последователей Господа: «По тому узнают все, что вы Мои ученики, если будете иметь любовь между собою» (Ин. 13:35).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вошедший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жизнь церковной общины, члены которой стремятся жить по закону любви, попадает в особо благоприятную для исцеления души среду.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Церковная реабилитация предусматривает не механическое вхождение в Церковь, но поэтапное освоение азов духовной жизни и постепенное приобщение к участию в Таинствах Церкви. Степень и сроки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воцерковления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вовлечение в жизнь общины индивидуальны у каждого проходящего реабилитацию.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3. Компетентность (профессионализм) членов церковной общины, участвующих в реабилитации.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 составляют понимание духовной и физической природы зависимости, необходимые знания и владение навыками, обладание информацией о методиках, используемых в светских реабилитационных учреждениях.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реабилитации помогающий должен вооружить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реабилитантов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 необходимыми знаниями о зависимости и о возможных путях ее преодоления.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привлекать к участию в осуществляемой Церковью работе по реабилитации специалистов: наркологов, медиков, психологов, социальных работников. Реабилитационный процесс, организованный в православной общине, проходит при условии, что все его участники являются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воцерковленными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людьми или, как минимум, принимают христианскую систему ценностей. Единство мировоззрения основных деятелей реабилитационного процесса является необходимым условием внутренней непротиворечивости реабилитационного процесса и органичного совмещения реабилитации с жизнью церковной общины.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Организация реабилитационного процесса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Реабилитационный проце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вкл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в себя:</w:t>
      </w:r>
    </w:p>
    <w:p w:rsidR="00FA5156" w:rsidRPr="00FA5156" w:rsidRDefault="00FA5156" w:rsidP="00FA5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консультирование, которое проводится в кабинетах первичного приема или заочно — по телефону доверия;</w:t>
      </w:r>
    </w:p>
    <w:p w:rsidR="00FA5156" w:rsidRPr="00FA5156" w:rsidRDefault="00FA5156" w:rsidP="00FA5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дезинтоксикацию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проводимую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медицинских учреждениях;</w:t>
      </w:r>
    </w:p>
    <w:p w:rsidR="00FA5156" w:rsidRPr="00FA5156" w:rsidRDefault="00FA5156" w:rsidP="00FA5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мотивационный период, проводимый в мотивационных центрах;</w:t>
      </w:r>
    </w:p>
    <w:p w:rsidR="00FA5156" w:rsidRPr="00FA5156" w:rsidRDefault="00FA5156" w:rsidP="00FA5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период церковной реабилитации, который предполагает участие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реабилитанта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церковной жизни и проводится внутри приходских или </w:t>
      </w: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монастырских церковных общин, желательно в значительном удалении от крупных городов;</w:t>
      </w:r>
    </w:p>
    <w:p w:rsidR="00FA5156" w:rsidRPr="00FA5156" w:rsidRDefault="00FA5156" w:rsidP="00FA5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ресоциализацию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проводится в центре, расположенном в каком-либо из крупных городов, и в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прошедшему реабилитацию человеку предоставляется жилье, оказывается помощь в трудоустройстве, дается возможность получить консультативную помощь специалиста и пастырское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окормление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священника;</w:t>
      </w:r>
    </w:p>
    <w:p w:rsidR="00FA5156" w:rsidRPr="00FA5156" w:rsidRDefault="00FA5156" w:rsidP="00FA5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постреабилитационное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сопровождение, которое осуществляется с согласия прошедшего реабилитацию человека и включает поддержание связи с проводившей реабилитацию церковной общиной;</w:t>
      </w:r>
    </w:p>
    <w:p w:rsidR="00FA5156" w:rsidRPr="00FA5156" w:rsidRDefault="00FA5156" w:rsidP="00FA5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 родственниками наркозависимых: помощь семье наркозависимого в выходе из состояния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созависимости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разрешении проблем, которые провоцируют одного из членов семейства на наркотизацию; в отдельных случаях, наркозависимому может быть рекомендовано по окончании реабилитации жить отдельно от семьи, иногда на значительном расстоянии; работу с членами семьи зависимых лиц следует начинать уже на этапе первичного консультирования.</w:t>
      </w:r>
      <w:proofErr w:type="gramEnd"/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Начиная с мотивационного периода, церковная реабилитация включает деятельное раскаяние, участие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реабилитантов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Таинствах, молитву церковную и домашнюю, пост, трудовое послушание, индивидуальное духовное руководство. В процессе реабилитации следует заниматься также культурным развитием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наркозависимых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обучать ремеслу, развивать творческие способности. При работе с родственниками наркозависимых людей достижению благоприятного результата содействуют индивидуальные консультации, групповая работа и беседы с духовниками.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Задачи организации участия Церкви в реабилитации </w:t>
      </w:r>
      <w:proofErr w:type="gramStart"/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наркозависимых</w:t>
      </w:r>
      <w:proofErr w:type="gramEnd"/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Общецерковный уровень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Синодальный отдел по церковной благотворительности и социальному служению призван, непосредственно или посредством создаваемых им специальных структур:</w:t>
      </w:r>
    </w:p>
    <w:p w:rsidR="00FA5156" w:rsidRPr="00FA5156" w:rsidRDefault="00FA5156" w:rsidP="00FA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постоянный мониторинг деятельности по противодействию наркомании в епархиях;</w:t>
      </w:r>
    </w:p>
    <w:p w:rsidR="00FA5156" w:rsidRPr="00FA5156" w:rsidRDefault="00FA5156" w:rsidP="00FA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экспертную оценку эффективности реабилитационной работы;</w:t>
      </w:r>
    </w:p>
    <w:p w:rsidR="00FA5156" w:rsidRPr="00FA5156" w:rsidRDefault="00FA5156" w:rsidP="00FA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с епархиальными центрами противодействия наркомании, а также некоммерческими организациями (НКО), координировать взаимодействие между епархиями;</w:t>
      </w:r>
    </w:p>
    <w:p w:rsidR="00FA5156" w:rsidRPr="00FA5156" w:rsidRDefault="00FA5156" w:rsidP="00FA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подготовку сотрудников и волонтеров для работы с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наркозависимыми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церковных общинах;</w:t>
      </w:r>
    </w:p>
    <w:p w:rsidR="00FA5156" w:rsidRPr="00FA5156" w:rsidRDefault="00FA5156" w:rsidP="00FA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созданию ресурсных центров на базе церковных общин, успешно осуществляющих реабилитацию наркозависимых, где могли бы проводиться обучающие семинары, осуществляться стажировка духовенства и церковных работников;</w:t>
      </w:r>
    </w:p>
    <w:p w:rsidR="00FA5156" w:rsidRPr="00FA5156" w:rsidRDefault="00FA5156" w:rsidP="00FA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общецерковном уровне осуществлять взаимодействие с государственными структурами, в сферу компетенции которых входит профилактика наркозависимости;</w:t>
      </w:r>
    </w:p>
    <w:p w:rsidR="00FA5156" w:rsidRPr="00FA5156" w:rsidRDefault="00FA5156" w:rsidP="00FA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взаимодействовать с авторитетными представителями научного сообщества в области развития реабилитации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наркозависимых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5156" w:rsidRPr="00FA5156" w:rsidRDefault="00FA5156" w:rsidP="00FA5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общество о деятельности Русской Православной Церкви по работе с наркозависимыми через СМИ, в частности, через Интернет и телевидение.</w:t>
      </w:r>
      <w:proofErr w:type="gramEnd"/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сотрудничестве с Учебным комитетом представляется также необходимым ввести в соответствующие учебные курсы духовных учебных заведений разделы, посвященные проблемам зависимости от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и работе с людьми, попавшими в такую зависимость.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Епархиальный уровень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епархиях Русской Православной Церкви могут создаваться епархиальные структуры по противодействию наркомании, работающие по следующим направлениям:</w:t>
      </w:r>
    </w:p>
    <w:p w:rsidR="00FA5156" w:rsidRPr="00FA5156" w:rsidRDefault="00FA5156" w:rsidP="00FA51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координация профилактической, реабилитационной и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постреабилитационной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церковных организаций;</w:t>
      </w:r>
    </w:p>
    <w:p w:rsidR="00FA5156" w:rsidRPr="00FA5156" w:rsidRDefault="00FA5156" w:rsidP="00FA51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семинаров для клириков и церковных социальных работников с целью повышения их компетентности в вопросах наркозависимости;</w:t>
      </w:r>
    </w:p>
    <w:p w:rsidR="00FA5156" w:rsidRPr="00FA5156" w:rsidRDefault="00FA5156" w:rsidP="00FA51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на региональном уровне связи с общественными организациями и государственными структурами в деле противостояния наркотической угрозе;</w:t>
      </w:r>
    </w:p>
    <w:p w:rsidR="00FA5156" w:rsidRPr="00FA5156" w:rsidRDefault="00FA5156" w:rsidP="00FA51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связи со структурами, занимающимися противодействием наркотической угрозе в других епархиях.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специальные структуры епархиями не создаются, деятельность по этим направлениям поручается епархиальным отделам социальной направленности.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 епархиальном уровне могут быть приняты следующие меры:</w:t>
      </w:r>
    </w:p>
    <w:p w:rsidR="00FA5156" w:rsidRPr="00FA5156" w:rsidRDefault="00FA5156" w:rsidP="00FA51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в крупных городах кабинетов для первичного приема наркозависимых и создание службы телефонов доверия;</w:t>
      </w:r>
    </w:p>
    <w:p w:rsidR="00FA5156" w:rsidRPr="00FA5156" w:rsidRDefault="00FA5156" w:rsidP="00FA51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церковных мотивационных центров вблизи от больших городов</w:t>
      </w:r>
      <w:proofErr w:type="gramStart"/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5156" w:rsidRPr="00FA5156" w:rsidRDefault="00FA5156" w:rsidP="00FA51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поддержки приходам и монастырям, которые начинают заниматься реабилитацией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наркозависимых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5156" w:rsidRPr="00FA5156" w:rsidRDefault="00FA5156" w:rsidP="00FA51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центров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(социальные гостиницы, «дома на полпути», адаптационные квартиры), где прошедшие реабилитацию люди могут некоторое время жить под контролем специалистов и под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окормлением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священника;</w:t>
      </w:r>
    </w:p>
    <w:p w:rsidR="00FA5156" w:rsidRPr="00FA5156" w:rsidRDefault="00FA5156" w:rsidP="00FA51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поддержание связи и взаимодействие с учреждениями государственной наркологии, СПИД-центрами, медицинскими учреждениями, помощь которых может потребоваться при работе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наркозависимыми;</w:t>
      </w:r>
    </w:p>
    <w:p w:rsidR="00FA5156" w:rsidRPr="00FA5156" w:rsidRDefault="00FA5156" w:rsidP="00FA51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своевременного отдыха сотрудников центров реабилитации наркозависимых.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Взаимодействие Церкви с государственными структурами и обществом в деятельности по реабилитации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церковно-государственного сотрудничества в области профилактики наркомании и оказания помощи людям, попавшим в наркотическую зависимость, Русская Православная Церковь признает приоритетным сотрудничество с министерствами и ведомствами, их структурными подразделениями. Развивая социальное служение в этой сфере, Русская Православная Церковь считает необходимым свое участие в работе межведомственных комиссий и иных организаций по выработке и реализации государственной политики в сфере противодействия наркотической угрозе, а также сотрудничество с соответствующими общественными организациями.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взаимодействии с государственными структурами и общественными организациями Русская Православная Церковь может, в частности, решать следующие задачи: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сети учреждений по реабилитации больных наркоманией, созданных Русской Православной Церковью и ее каноническими подразделениями либо с их участием;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системы государственной поддержки церковных реабилитационных учреждений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наркозависимых;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церковно-общественных проектов на местах по созданию консультационных служб и телефонов доверия по проблемам наркомании;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подготовка и переподготовка сотрудников реабилитационных центров, медиков, психологов, педагогов и специалистов социальной сферы для работы с </w:t>
      </w:r>
      <w:proofErr w:type="gram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наркозависимыми</w:t>
      </w:r>
      <w:proofErr w:type="gram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разработка и реализация образовательных программ и программ повышения квалификации в этой области;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издание печатных материалов, информации, размещаемой на сайтах органов исполнительной власти, организаций Русской Православной Церкви, общественных организаций по проблемам противодействия наркомании и помощи людям, попавшим в наркотическую зависимость;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совместной информационно-просветительской деятельности среди подростков и молодежи, направленной на духовно-нравственное становление личности и профилактику </w:t>
      </w:r>
      <w:proofErr w:type="spellStart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наркозависимыми заключенными в заведениях пенитенциарной системы;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благотворительных фондов с целью обеспечения финансовой поддержки проводимых Церковью мероприятий по профилактике употребления наркотиков и реабилитации наркозависимых лиц;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общенациональных благотворительных акций антинаркотической направленности с привлечением к участию в них предприятий и организаций, в том числе коммерческих;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мероприятий, посвященных проведению Всемирного дня борьбы с наркотиками;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координационных и совещательных органов (советов, комиссий, групп, коллегий), осуществляющих деятельность на постоянной или временной основе в рамках реализации соглашений в этой сфере между Русской Православной Церковью, государственными структурами и общественными организациями, участие в совместной деятельности в уже существующих аналогичных органах;</w:t>
      </w:r>
    </w:p>
    <w:p w:rsidR="00FA5156" w:rsidRPr="00FA5156" w:rsidRDefault="00FA5156" w:rsidP="00FA5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рабочих групп в целях разработки представляющих взаимный интерес проектов законов и иных нормативно-правовых актов, касающихся проблемы противодействия наркотической угрозе.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Взаимодействие Церкви и СМИ в реабилитации наркозависимых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информации, особенно телевидение и Интернет, могут играть важную роль в борьбе с наркотической угрозой. С их помощью можно дать надежду людям, попавшим в наркотический плен, и их отчаявшимся родственникам, рассказать о существующих методиках реабилитации, в том числе осуществляемых в Церкви, на примере конкретных жизненных историй людей, сумевших преодолеть зависимость, вдохновить наркозависимых на преодоление недуга и на возвращение к здоровому образу жизни.</w:t>
      </w:r>
    </w:p>
    <w:p w:rsidR="00FA5156" w:rsidRPr="00FA5156" w:rsidRDefault="00FA5156" w:rsidP="00FA5156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кампании по профилактике наркомании и помощи лицам, попавшим в наркотическую зависимость, чтобы быть эффективными, должны опираться </w:t>
      </w:r>
      <w:r w:rsidRPr="00FA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прочный этический базис и содействовать формированию духовно и физически здорового образа жизни.</w:t>
      </w:r>
    </w:p>
    <w:p w:rsidR="00307D98" w:rsidRDefault="00FA5156"/>
    <w:sectPr w:rsidR="0030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CF5"/>
    <w:multiLevelType w:val="multilevel"/>
    <w:tmpl w:val="E40A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C7DE2"/>
    <w:multiLevelType w:val="multilevel"/>
    <w:tmpl w:val="42C8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466F8"/>
    <w:multiLevelType w:val="multilevel"/>
    <w:tmpl w:val="0CE4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608A5"/>
    <w:multiLevelType w:val="multilevel"/>
    <w:tmpl w:val="9426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30D18"/>
    <w:multiLevelType w:val="multilevel"/>
    <w:tmpl w:val="F596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25366B"/>
    <w:rsid w:val="002E2424"/>
    <w:rsid w:val="00E4394C"/>
    <w:rsid w:val="00FA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triarchia.ru/db/text/26742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267439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3036</Words>
  <Characters>17310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2018-01-31T16:05:00Z</dcterms:created>
  <dcterms:modified xsi:type="dcterms:W3CDTF">2018-01-31T16:05:00Z</dcterms:modified>
</cp:coreProperties>
</file>